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644C" w14:textId="77777777" w:rsidR="00C011B2" w:rsidRDefault="00903FD1" w:rsidP="00C011B2">
      <w:pPr>
        <w:spacing w:line="276" w:lineRule="auto"/>
        <w:ind w:left="3420" w:right="-738"/>
        <w:rPr>
          <w:rFonts w:ascii="Corbel" w:hAnsi="Corbel"/>
          <w:noProof/>
          <w:sz w:val="26"/>
          <w:szCs w:val="26"/>
        </w:rPr>
      </w:pPr>
      <w:r w:rsidRPr="00483868">
        <w:rPr>
          <w:rFonts w:ascii="Corbel" w:hAnsi="Corbe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840781" wp14:editId="67FF0124">
            <wp:simplePos x="0" y="0"/>
            <wp:positionH relativeFrom="column">
              <wp:posOffset>-268605</wp:posOffset>
            </wp:positionH>
            <wp:positionV relativeFrom="paragraph">
              <wp:posOffset>-287020</wp:posOffset>
            </wp:positionV>
            <wp:extent cx="2058035" cy="1971675"/>
            <wp:effectExtent l="0" t="0" r="0" b="9525"/>
            <wp:wrapTight wrapText="bothSides">
              <wp:wrapPolygon edited="0">
                <wp:start x="0" y="0"/>
                <wp:lineTo x="0" y="21426"/>
                <wp:lineTo x="21327" y="2142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G Mass-1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B2">
        <w:rPr>
          <w:rFonts w:ascii="Corbel" w:hAnsi="Corbel"/>
          <w:noProof/>
          <w:sz w:val="26"/>
          <w:szCs w:val="26"/>
        </w:rPr>
        <w:t xml:space="preserve">            </w:t>
      </w:r>
    </w:p>
    <w:p w14:paraId="5F809D6C" w14:textId="77777777" w:rsidR="00C011B2" w:rsidRDefault="00C011B2" w:rsidP="00C011B2">
      <w:pPr>
        <w:spacing w:line="276" w:lineRule="auto"/>
        <w:ind w:left="3420" w:right="-738"/>
        <w:rPr>
          <w:rFonts w:ascii="Corbel" w:hAnsi="Corbel"/>
          <w:noProof/>
          <w:sz w:val="26"/>
          <w:szCs w:val="26"/>
        </w:rPr>
      </w:pPr>
    </w:p>
    <w:p w14:paraId="16AEFAC8" w14:textId="2D4EF919" w:rsidR="0015378C" w:rsidRPr="00C011B2" w:rsidRDefault="00C011B2" w:rsidP="00C011B2">
      <w:pPr>
        <w:spacing w:line="276" w:lineRule="auto"/>
        <w:ind w:left="3420" w:right="-1008"/>
        <w:rPr>
          <w:rFonts w:ascii="Calibri" w:hAnsi="Calibri"/>
          <w:noProof/>
          <w:sz w:val="70"/>
          <w:szCs w:val="70"/>
        </w:rPr>
      </w:pPr>
      <w:r>
        <w:rPr>
          <w:rFonts w:ascii="Corbel" w:hAnsi="Corbel"/>
          <w:noProof/>
          <w:sz w:val="26"/>
          <w:szCs w:val="26"/>
        </w:rPr>
        <w:t xml:space="preserve">      </w:t>
      </w:r>
      <w:r w:rsidRPr="00C011B2">
        <w:rPr>
          <w:rFonts w:ascii="Calibri" w:hAnsi="Calibri"/>
          <w:b/>
          <w:noProof/>
          <w:color w:val="C00000"/>
          <w:sz w:val="70"/>
          <w:szCs w:val="70"/>
          <w:u w:val="single"/>
        </w:rPr>
        <w:t>ALERT FOR ACTIVISTS</w:t>
      </w:r>
    </w:p>
    <w:p w14:paraId="567888B5" w14:textId="77777777" w:rsidR="0015378C" w:rsidRDefault="0015378C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49B70D9F" w14:textId="77777777" w:rsidR="00C011B2" w:rsidRDefault="00C011B2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45F3A066" w14:textId="77777777" w:rsidR="00C011B2" w:rsidRDefault="00C011B2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7D01BF14" w14:textId="77777777" w:rsidR="00C011B2" w:rsidRDefault="00C011B2" w:rsidP="00C011B2">
      <w:pPr>
        <w:spacing w:line="276" w:lineRule="auto"/>
        <w:ind w:right="-558"/>
        <w:rPr>
          <w:rFonts w:ascii="Calibri" w:hAnsi="Calibri" w:cstheme="minorHAnsi"/>
          <w:sz w:val="28"/>
          <w:szCs w:val="28"/>
        </w:rPr>
      </w:pPr>
      <w:r w:rsidRPr="00C011B2">
        <w:rPr>
          <w:rFonts w:ascii="Calibri" w:hAnsi="Calibri" w:cstheme="minorHAnsi"/>
          <w:sz w:val="28"/>
          <w:szCs w:val="28"/>
        </w:rPr>
        <w:t>There has been a recent increase in activity by the FBI, ICE, State Police, and Homeland Security agents approaching climate change and pro-Palestinian activists in Massachusetts to ask them about their activities and organizations.  The National Lawyers Guild-Massachusetts Chapter is issuing this alert to help activists respond to any such encounters with law enforcement.</w:t>
      </w:r>
    </w:p>
    <w:p w14:paraId="6F3FDE16" w14:textId="77777777" w:rsidR="00C011B2" w:rsidRPr="00C011B2" w:rsidRDefault="00C011B2" w:rsidP="00C011B2">
      <w:pPr>
        <w:spacing w:line="276" w:lineRule="auto"/>
        <w:ind w:right="-558"/>
        <w:rPr>
          <w:rFonts w:ascii="Calibri" w:hAnsi="Calibri" w:cstheme="minorHAnsi"/>
          <w:sz w:val="28"/>
          <w:szCs w:val="28"/>
        </w:rPr>
      </w:pPr>
    </w:p>
    <w:p w14:paraId="4097CDDD" w14:textId="77777777" w:rsidR="00C011B2" w:rsidRPr="00C011B2" w:rsidRDefault="00C011B2" w:rsidP="00C011B2">
      <w:pPr>
        <w:spacing w:line="276" w:lineRule="auto"/>
        <w:ind w:right="-558"/>
        <w:jc w:val="center"/>
        <w:rPr>
          <w:rFonts w:ascii="Calibri" w:hAnsi="Calibri"/>
          <w:b/>
          <w:bCs/>
          <w:sz w:val="32"/>
          <w:szCs w:val="32"/>
        </w:rPr>
      </w:pPr>
      <w:r w:rsidRPr="00C011B2">
        <w:rPr>
          <w:rFonts w:ascii="Calibri" w:hAnsi="Calibri"/>
          <w:b/>
          <w:bCs/>
          <w:sz w:val="32"/>
          <w:szCs w:val="32"/>
        </w:rPr>
        <w:t>What to do if the FBI or other law enforcement officer</w:t>
      </w:r>
    </w:p>
    <w:p w14:paraId="1AC15CAC" w14:textId="77777777" w:rsidR="00C011B2" w:rsidRPr="00C011B2" w:rsidRDefault="00C011B2" w:rsidP="00C011B2">
      <w:pPr>
        <w:spacing w:line="276" w:lineRule="auto"/>
        <w:ind w:right="-558"/>
        <w:jc w:val="center"/>
        <w:rPr>
          <w:rFonts w:ascii="Calibri" w:hAnsi="Calibri"/>
          <w:b/>
          <w:bCs/>
          <w:sz w:val="36"/>
          <w:szCs w:val="36"/>
        </w:rPr>
      </w:pPr>
      <w:r w:rsidRPr="00C011B2">
        <w:rPr>
          <w:rFonts w:ascii="Calibri" w:hAnsi="Calibri"/>
          <w:b/>
          <w:bCs/>
          <w:sz w:val="32"/>
          <w:szCs w:val="32"/>
        </w:rPr>
        <w:t>contact you for questioning</w:t>
      </w:r>
    </w:p>
    <w:p w14:paraId="070CED9B" w14:textId="77777777" w:rsidR="00C011B2" w:rsidRPr="00C011B2" w:rsidRDefault="00C011B2" w:rsidP="00C011B2">
      <w:pPr>
        <w:spacing w:line="276" w:lineRule="auto"/>
        <w:ind w:right="-558"/>
        <w:jc w:val="center"/>
        <w:rPr>
          <w:rFonts w:ascii="Calibri" w:hAnsi="Calibri"/>
          <w:b/>
          <w:bCs/>
          <w:sz w:val="32"/>
          <w:szCs w:val="32"/>
        </w:rPr>
      </w:pPr>
    </w:p>
    <w:p w14:paraId="160412DA" w14:textId="77777777" w:rsidR="00C011B2" w:rsidRDefault="00C011B2" w:rsidP="00C011B2">
      <w:pPr>
        <w:spacing w:line="276" w:lineRule="auto"/>
        <w:ind w:right="-558"/>
        <w:rPr>
          <w:rFonts w:ascii="Calibri" w:hAnsi="Calibri"/>
          <w:sz w:val="28"/>
          <w:szCs w:val="28"/>
        </w:rPr>
      </w:pPr>
      <w:r w:rsidRPr="00C011B2">
        <w:rPr>
          <w:rFonts w:ascii="Calibri" w:hAnsi="Calibri"/>
          <w:sz w:val="28"/>
          <w:szCs w:val="28"/>
        </w:rPr>
        <w:t xml:space="preserve">If you are contacted by the FBI or other law enforcement agencies (ICE, Homeland Security, Secret Service, State Police, etc.) at home, work, or school, you have the </w:t>
      </w:r>
      <w:r w:rsidRPr="00C011B2">
        <w:rPr>
          <w:rFonts w:ascii="Calibri" w:hAnsi="Calibri"/>
          <w:b/>
          <w:bCs/>
          <w:i/>
          <w:iCs/>
          <w:color w:val="C00000"/>
          <w:sz w:val="28"/>
          <w:szCs w:val="28"/>
        </w:rPr>
        <w:t>absolute right not to answer any questions</w:t>
      </w:r>
      <w:r w:rsidRPr="00C011B2">
        <w:rPr>
          <w:rFonts w:ascii="Calibri" w:hAnsi="Calibri"/>
          <w:sz w:val="28"/>
          <w:szCs w:val="28"/>
        </w:rPr>
        <w:t xml:space="preserve"> or speak to them at all:</w:t>
      </w:r>
    </w:p>
    <w:p w14:paraId="6E4DA454" w14:textId="77777777" w:rsidR="00C011B2" w:rsidRPr="00C011B2" w:rsidRDefault="00C011B2" w:rsidP="00C011B2">
      <w:pPr>
        <w:spacing w:line="276" w:lineRule="auto"/>
        <w:ind w:right="-558"/>
        <w:rPr>
          <w:rFonts w:ascii="Calibri" w:hAnsi="Calibri"/>
          <w:sz w:val="28"/>
          <w:szCs w:val="28"/>
        </w:rPr>
      </w:pPr>
    </w:p>
    <w:p w14:paraId="3553E9DF" w14:textId="21650FE9" w:rsidR="00C011B2" w:rsidRPr="00C011B2" w:rsidRDefault="00C011B2" w:rsidP="00C011B2">
      <w:pPr>
        <w:pStyle w:val="ListParagraph"/>
        <w:numPr>
          <w:ilvl w:val="0"/>
          <w:numId w:val="3"/>
        </w:numPr>
        <w:ind w:left="630" w:right="-558"/>
        <w:rPr>
          <w:rFonts w:ascii="Calibri" w:hAnsi="Calibri"/>
          <w:sz w:val="28"/>
          <w:szCs w:val="28"/>
        </w:rPr>
      </w:pPr>
      <w:r w:rsidRPr="00C011B2">
        <w:rPr>
          <w:rFonts w:ascii="Calibri" w:hAnsi="Calibri"/>
          <w:sz w:val="28"/>
          <w:szCs w:val="28"/>
        </w:rPr>
        <w:t>Given the current administration, there is nothing to be gained by any activist speaking to any law enforcement officer</w:t>
      </w:r>
      <w:r>
        <w:rPr>
          <w:rFonts w:ascii="Calibri" w:hAnsi="Calibri"/>
          <w:sz w:val="28"/>
          <w:szCs w:val="28"/>
        </w:rPr>
        <w:t xml:space="preserve">.  </w:t>
      </w:r>
      <w:r w:rsidRPr="00C011B2">
        <w:rPr>
          <w:rFonts w:ascii="Calibri" w:hAnsi="Calibri"/>
          <w:sz w:val="28"/>
          <w:szCs w:val="28"/>
        </w:rPr>
        <w:t>If approached, you should say “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>I do not wish to speak with you.</w:t>
      </w:r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</w:t>
      </w:r>
      <w:bookmarkStart w:id="0" w:name="_Hlk192508397"/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>I will not answer any questions</w:t>
      </w:r>
      <w:bookmarkEnd w:id="0"/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.  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>Please leave</w:t>
      </w:r>
      <w:r w:rsidRPr="00C011B2">
        <w:rPr>
          <w:rFonts w:ascii="Calibri" w:hAnsi="Calibri"/>
          <w:b/>
          <w:bCs/>
          <w:i/>
          <w:iCs/>
          <w:sz w:val="28"/>
          <w:szCs w:val="28"/>
        </w:rPr>
        <w:t>.</w:t>
      </w:r>
      <w:r w:rsidRPr="00C011B2">
        <w:rPr>
          <w:rFonts w:ascii="Calibri" w:hAnsi="Calibri"/>
          <w:sz w:val="28"/>
          <w:szCs w:val="28"/>
        </w:rPr>
        <w:t>”</w:t>
      </w:r>
    </w:p>
    <w:p w14:paraId="4358D01C" w14:textId="16E96E23" w:rsidR="00C011B2" w:rsidRPr="006C6306" w:rsidRDefault="00C011B2" w:rsidP="00C011B2">
      <w:pPr>
        <w:pStyle w:val="ListParagraph"/>
        <w:numPr>
          <w:ilvl w:val="0"/>
          <w:numId w:val="3"/>
        </w:numPr>
        <w:ind w:left="630" w:right="-558"/>
        <w:rPr>
          <w:sz w:val="28"/>
          <w:szCs w:val="28"/>
        </w:rPr>
      </w:pPr>
      <w:r w:rsidRPr="006C6306">
        <w:rPr>
          <w:sz w:val="28"/>
          <w:szCs w:val="28"/>
        </w:rPr>
        <w:t>Be polite, but asser</w:t>
      </w:r>
      <w:r>
        <w:rPr>
          <w:sz w:val="28"/>
          <w:szCs w:val="28"/>
        </w:rPr>
        <w:t xml:space="preserve">tive.  </w:t>
      </w:r>
      <w:r w:rsidRPr="006C6306">
        <w:rPr>
          <w:sz w:val="28"/>
          <w:szCs w:val="28"/>
        </w:rPr>
        <w:t xml:space="preserve">You do not have to answer the door </w:t>
      </w:r>
      <w:r>
        <w:rPr>
          <w:sz w:val="28"/>
          <w:szCs w:val="28"/>
        </w:rPr>
        <w:t>for them,</w:t>
      </w:r>
      <w:r w:rsidRPr="006C6306">
        <w:rPr>
          <w:sz w:val="28"/>
          <w:szCs w:val="28"/>
        </w:rPr>
        <w:t xml:space="preserve"> or you can close the door of your home to the offic</w:t>
      </w:r>
      <w:r>
        <w:rPr>
          <w:sz w:val="28"/>
          <w:szCs w:val="28"/>
        </w:rPr>
        <w:t>er</w:t>
      </w:r>
      <w:r w:rsidRPr="006C6306">
        <w:rPr>
          <w:sz w:val="28"/>
          <w:szCs w:val="28"/>
        </w:rPr>
        <w:t xml:space="preserve">, </w:t>
      </w:r>
      <w:r w:rsidRPr="00C011B2">
        <w:rPr>
          <w:b/>
          <w:sz w:val="28"/>
          <w:szCs w:val="28"/>
        </w:rPr>
        <w:t>unless they have a warrant</w:t>
      </w:r>
      <w:r w:rsidRPr="006C6306">
        <w:rPr>
          <w:sz w:val="28"/>
          <w:szCs w:val="28"/>
        </w:rPr>
        <w:t xml:space="preserve"> to search your home or to arrest </w:t>
      </w:r>
      <w:r>
        <w:rPr>
          <w:sz w:val="28"/>
          <w:szCs w:val="28"/>
        </w:rPr>
        <w:t xml:space="preserve">or detain </w:t>
      </w:r>
      <w:r w:rsidRPr="006C6306">
        <w:rPr>
          <w:sz w:val="28"/>
          <w:szCs w:val="28"/>
        </w:rPr>
        <w:t>someone.</w:t>
      </w:r>
    </w:p>
    <w:p w14:paraId="41348FA6" w14:textId="77777777" w:rsidR="00C011B2" w:rsidRPr="00584C12" w:rsidRDefault="00C011B2" w:rsidP="00C011B2">
      <w:pPr>
        <w:numPr>
          <w:ilvl w:val="0"/>
          <w:numId w:val="3"/>
        </w:numPr>
        <w:spacing w:after="200" w:line="276" w:lineRule="auto"/>
        <w:ind w:left="630" w:right="-648"/>
        <w:rPr>
          <w:sz w:val="28"/>
          <w:szCs w:val="28"/>
        </w:rPr>
      </w:pPr>
      <w:r w:rsidRPr="00584C12">
        <w:rPr>
          <w:sz w:val="28"/>
          <w:szCs w:val="28"/>
        </w:rPr>
        <w:t xml:space="preserve">You have </w:t>
      </w:r>
      <w:r>
        <w:rPr>
          <w:sz w:val="28"/>
          <w:szCs w:val="28"/>
        </w:rPr>
        <w:t>the</w:t>
      </w:r>
      <w:r w:rsidRPr="00584C12">
        <w:rPr>
          <w:sz w:val="28"/>
          <w:szCs w:val="28"/>
        </w:rPr>
        <w:t xml:space="preserve"> right to talk to an attorney </w:t>
      </w:r>
      <w:r>
        <w:rPr>
          <w:sz w:val="28"/>
          <w:szCs w:val="28"/>
        </w:rPr>
        <w:t>and can tell officers that you will not speak to them without your attorney being present.</w:t>
      </w:r>
    </w:p>
    <w:p w14:paraId="1877A61A" w14:textId="77777777" w:rsidR="00C011B2" w:rsidRPr="00584C12" w:rsidRDefault="00C011B2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>
        <w:rPr>
          <w:sz w:val="28"/>
          <w:szCs w:val="28"/>
        </w:rPr>
        <w:t>W</w:t>
      </w:r>
      <w:r w:rsidRPr="00584C12">
        <w:rPr>
          <w:sz w:val="28"/>
          <w:szCs w:val="28"/>
        </w:rPr>
        <w:t>rite down the name, agency</w:t>
      </w:r>
      <w:r>
        <w:rPr>
          <w:sz w:val="28"/>
          <w:szCs w:val="28"/>
        </w:rPr>
        <w:t>,</w:t>
      </w:r>
      <w:r w:rsidRPr="00584C12">
        <w:rPr>
          <w:sz w:val="28"/>
          <w:szCs w:val="28"/>
        </w:rPr>
        <w:t xml:space="preserve"> and telephone number of any officer who calls or visits you</w:t>
      </w:r>
      <w:r>
        <w:rPr>
          <w:sz w:val="28"/>
          <w:szCs w:val="28"/>
        </w:rPr>
        <w:t>, if they will provide that information without you having to answer their questions.</w:t>
      </w:r>
    </w:p>
    <w:p w14:paraId="412C0245" w14:textId="01BD1D90" w:rsidR="00C011B2" w:rsidRPr="00584C12" w:rsidRDefault="00C011B2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584C12">
        <w:rPr>
          <w:sz w:val="28"/>
          <w:szCs w:val="28"/>
        </w:rPr>
        <w:lastRenderedPageBreak/>
        <w:t xml:space="preserve">ANY information you give to </w:t>
      </w:r>
      <w:r>
        <w:rPr>
          <w:sz w:val="28"/>
          <w:szCs w:val="28"/>
        </w:rPr>
        <w:t>a law enforcement officer</w:t>
      </w:r>
      <w:r w:rsidRPr="00584C12">
        <w:rPr>
          <w:sz w:val="28"/>
          <w:szCs w:val="28"/>
        </w:rPr>
        <w:t xml:space="preserve">, even if it seems harmless, can be used against you or </w:t>
      </w:r>
      <w:r>
        <w:rPr>
          <w:sz w:val="28"/>
          <w:szCs w:val="28"/>
        </w:rPr>
        <w:t>another activist</w:t>
      </w:r>
      <w:r w:rsidRPr="00584C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84C12">
        <w:rPr>
          <w:sz w:val="28"/>
          <w:szCs w:val="28"/>
        </w:rPr>
        <w:t xml:space="preserve">Lying to a federal officer is a crime. </w:t>
      </w:r>
      <w:r>
        <w:rPr>
          <w:sz w:val="28"/>
          <w:szCs w:val="28"/>
        </w:rPr>
        <w:t xml:space="preserve"> </w:t>
      </w:r>
      <w:r w:rsidRPr="00C011B2">
        <w:rPr>
          <w:b/>
          <w:sz w:val="28"/>
          <w:szCs w:val="28"/>
        </w:rPr>
        <w:t>Remaining silent is NOT a crime</w:t>
      </w:r>
      <w:r w:rsidRPr="00584C12">
        <w:rPr>
          <w:sz w:val="28"/>
          <w:szCs w:val="28"/>
        </w:rPr>
        <w:t>.</w:t>
      </w:r>
    </w:p>
    <w:p w14:paraId="505FEE34" w14:textId="19606451" w:rsidR="00C011B2" w:rsidRPr="00584C12" w:rsidRDefault="00C011B2" w:rsidP="003E5A6F">
      <w:pPr>
        <w:numPr>
          <w:ilvl w:val="0"/>
          <w:numId w:val="3"/>
        </w:numPr>
        <w:spacing w:after="200" w:line="276" w:lineRule="auto"/>
        <w:ind w:left="630" w:right="-648"/>
        <w:rPr>
          <w:sz w:val="28"/>
          <w:szCs w:val="28"/>
        </w:rPr>
      </w:pPr>
      <w:r w:rsidRPr="00584C12">
        <w:rPr>
          <w:sz w:val="28"/>
          <w:szCs w:val="28"/>
        </w:rPr>
        <w:t xml:space="preserve">You are NOT required to allow </w:t>
      </w:r>
      <w:r>
        <w:rPr>
          <w:sz w:val="28"/>
          <w:szCs w:val="28"/>
        </w:rPr>
        <w:t>any</w:t>
      </w:r>
      <w:r w:rsidRPr="00584C12">
        <w:rPr>
          <w:sz w:val="28"/>
          <w:szCs w:val="28"/>
        </w:rPr>
        <w:t xml:space="preserve"> officer into your home without a warrant</w:t>
      </w:r>
      <w:r>
        <w:rPr>
          <w:sz w:val="28"/>
          <w:szCs w:val="28"/>
        </w:rPr>
        <w:t xml:space="preserve">; always </w:t>
      </w:r>
      <w:r w:rsidRPr="00C011B2">
        <w:rPr>
          <w:b/>
          <w:sz w:val="28"/>
          <w:szCs w:val="28"/>
        </w:rPr>
        <w:t xml:space="preserve">ask to see any warrant </w:t>
      </w:r>
      <w:r>
        <w:rPr>
          <w:sz w:val="28"/>
          <w:szCs w:val="28"/>
        </w:rPr>
        <w:t xml:space="preserve">that </w:t>
      </w:r>
      <w:r w:rsidRPr="0073573F">
        <w:rPr>
          <w:sz w:val="28"/>
          <w:szCs w:val="28"/>
        </w:rPr>
        <w:t>they claim</w:t>
      </w:r>
      <w:r>
        <w:rPr>
          <w:sz w:val="28"/>
          <w:szCs w:val="28"/>
        </w:rPr>
        <w:t xml:space="preserve"> to have</w:t>
      </w:r>
      <w:r w:rsidRPr="00584C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4C12">
        <w:rPr>
          <w:sz w:val="28"/>
          <w:szCs w:val="28"/>
        </w:rPr>
        <w:t xml:space="preserve"> If the officer</w:t>
      </w:r>
      <w:r>
        <w:rPr>
          <w:sz w:val="28"/>
          <w:szCs w:val="28"/>
        </w:rPr>
        <w:t>s</w:t>
      </w:r>
      <w:r w:rsidRPr="00584C12">
        <w:rPr>
          <w:sz w:val="28"/>
          <w:szCs w:val="28"/>
        </w:rPr>
        <w:t xml:space="preserve"> do not have </w:t>
      </w:r>
      <w:r>
        <w:rPr>
          <w:sz w:val="28"/>
          <w:szCs w:val="28"/>
        </w:rPr>
        <w:t>a warrant</w:t>
      </w:r>
      <w:r w:rsidRPr="00584C12">
        <w:rPr>
          <w:sz w:val="28"/>
          <w:szCs w:val="28"/>
        </w:rPr>
        <w:t xml:space="preserve">, you do not have to let </w:t>
      </w:r>
      <w:r>
        <w:rPr>
          <w:sz w:val="28"/>
          <w:szCs w:val="28"/>
        </w:rPr>
        <w:t>them</w:t>
      </w:r>
      <w:r w:rsidRPr="00584C12">
        <w:rPr>
          <w:sz w:val="28"/>
          <w:szCs w:val="28"/>
        </w:rPr>
        <w:t xml:space="preserve"> into your home. </w:t>
      </w:r>
      <w:r>
        <w:rPr>
          <w:sz w:val="28"/>
          <w:szCs w:val="28"/>
        </w:rPr>
        <w:t xml:space="preserve"> </w:t>
      </w:r>
      <w:r w:rsidRPr="00584C12">
        <w:rPr>
          <w:sz w:val="28"/>
          <w:szCs w:val="28"/>
        </w:rPr>
        <w:t xml:space="preserve">However, do not try to stop </w:t>
      </w:r>
      <w:r>
        <w:rPr>
          <w:sz w:val="28"/>
          <w:szCs w:val="28"/>
        </w:rPr>
        <w:t>officers if they</w:t>
      </w:r>
      <w:r w:rsidRPr="00584C12">
        <w:rPr>
          <w:sz w:val="28"/>
          <w:szCs w:val="28"/>
        </w:rPr>
        <w:t xml:space="preserve"> force</w:t>
      </w:r>
      <w:r>
        <w:rPr>
          <w:sz w:val="28"/>
          <w:szCs w:val="28"/>
        </w:rPr>
        <w:t xml:space="preserve"> their </w:t>
      </w:r>
      <w:r w:rsidRPr="00584C12">
        <w:rPr>
          <w:sz w:val="28"/>
          <w:szCs w:val="28"/>
        </w:rPr>
        <w:t>way into your home or office</w:t>
      </w:r>
      <w:r>
        <w:rPr>
          <w:sz w:val="28"/>
          <w:szCs w:val="28"/>
        </w:rPr>
        <w:t xml:space="preserve">, as that would give them an excuse to arrest you. </w:t>
      </w:r>
      <w:r w:rsidR="003E5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State loudly that they do </w:t>
      </w:r>
      <w:r w:rsidRPr="00584C12">
        <w:rPr>
          <w:sz w:val="28"/>
          <w:szCs w:val="28"/>
        </w:rPr>
        <w:t>not have your permission to enter.</w:t>
      </w:r>
    </w:p>
    <w:p w14:paraId="0B421244" w14:textId="77777777" w:rsidR="00C011B2" w:rsidRPr="00584C12" w:rsidRDefault="00C011B2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584C12">
        <w:rPr>
          <w:sz w:val="28"/>
          <w:szCs w:val="28"/>
        </w:rPr>
        <w:t>If officer</w:t>
      </w:r>
      <w:r>
        <w:rPr>
          <w:sz w:val="28"/>
          <w:szCs w:val="28"/>
        </w:rPr>
        <w:t>s</w:t>
      </w:r>
      <w:r w:rsidRPr="00584C12">
        <w:rPr>
          <w:sz w:val="28"/>
          <w:szCs w:val="28"/>
        </w:rPr>
        <w:t xml:space="preserve"> say that </w:t>
      </w:r>
      <w:r>
        <w:rPr>
          <w:sz w:val="28"/>
          <w:szCs w:val="28"/>
        </w:rPr>
        <w:t>they</w:t>
      </w:r>
      <w:r w:rsidRPr="00584C12">
        <w:rPr>
          <w:sz w:val="28"/>
          <w:szCs w:val="28"/>
        </w:rPr>
        <w:t xml:space="preserve"> ha</w:t>
      </w:r>
      <w:r>
        <w:rPr>
          <w:sz w:val="28"/>
          <w:szCs w:val="28"/>
        </w:rPr>
        <w:t>ve</w:t>
      </w:r>
      <w:r w:rsidRPr="00584C12">
        <w:rPr>
          <w:sz w:val="28"/>
          <w:szCs w:val="28"/>
        </w:rPr>
        <w:t xml:space="preserve"> a warrant for your arrest, you have a right to see the warrant</w:t>
      </w:r>
      <w:r>
        <w:rPr>
          <w:sz w:val="28"/>
          <w:szCs w:val="28"/>
        </w:rPr>
        <w:t>, but y</w:t>
      </w:r>
      <w:r w:rsidRPr="00584C12">
        <w:rPr>
          <w:sz w:val="28"/>
          <w:szCs w:val="28"/>
        </w:rPr>
        <w:t>ou must go with the officer</w:t>
      </w:r>
      <w:r>
        <w:rPr>
          <w:sz w:val="28"/>
          <w:szCs w:val="28"/>
        </w:rPr>
        <w:t>s if you are informed that you are under arrest.  However, you</w:t>
      </w:r>
      <w:r w:rsidRPr="00584C12">
        <w:rPr>
          <w:sz w:val="28"/>
          <w:szCs w:val="28"/>
        </w:rPr>
        <w:t xml:space="preserve"> do not have to answer </w:t>
      </w:r>
      <w:r>
        <w:rPr>
          <w:sz w:val="28"/>
          <w:szCs w:val="28"/>
        </w:rPr>
        <w:t xml:space="preserve">any </w:t>
      </w:r>
      <w:r w:rsidRPr="00584C12">
        <w:rPr>
          <w:sz w:val="28"/>
          <w:szCs w:val="28"/>
        </w:rPr>
        <w:t>questions until you consult an attorney.</w:t>
      </w:r>
    </w:p>
    <w:p w14:paraId="00C37839" w14:textId="77777777" w:rsidR="00C011B2" w:rsidRPr="00584C12" w:rsidRDefault="00C011B2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584C12">
        <w:rPr>
          <w:sz w:val="28"/>
          <w:szCs w:val="28"/>
        </w:rPr>
        <w:t xml:space="preserve">If you are </w:t>
      </w:r>
      <w:r>
        <w:rPr>
          <w:sz w:val="28"/>
          <w:szCs w:val="28"/>
        </w:rPr>
        <w:t xml:space="preserve">arrested or </w:t>
      </w:r>
      <w:r w:rsidRPr="00584C12">
        <w:rPr>
          <w:sz w:val="28"/>
          <w:szCs w:val="28"/>
        </w:rPr>
        <w:t xml:space="preserve">detained, you should </w:t>
      </w:r>
      <w:r>
        <w:rPr>
          <w:sz w:val="28"/>
          <w:szCs w:val="28"/>
        </w:rPr>
        <w:t xml:space="preserve">immediately state that you want an </w:t>
      </w:r>
      <w:r w:rsidRPr="00584C12">
        <w:rPr>
          <w:sz w:val="28"/>
          <w:szCs w:val="28"/>
        </w:rPr>
        <w:t xml:space="preserve">attorney and </w:t>
      </w:r>
      <w:r w:rsidRPr="00E36D41">
        <w:rPr>
          <w:b/>
          <w:bCs/>
          <w:color w:val="FF0000"/>
          <w:sz w:val="28"/>
          <w:szCs w:val="28"/>
        </w:rPr>
        <w:t>REMAIN SILENT</w:t>
      </w:r>
      <w:r w:rsidRPr="00E36D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otherwise</w:t>
      </w:r>
      <w:r w:rsidRPr="00584C12">
        <w:rPr>
          <w:sz w:val="28"/>
          <w:szCs w:val="28"/>
        </w:rPr>
        <w:t>.</w:t>
      </w:r>
      <w:r>
        <w:rPr>
          <w:sz w:val="28"/>
          <w:szCs w:val="28"/>
        </w:rPr>
        <w:t xml:space="preserve">  You can repeat “</w:t>
      </w:r>
      <w:r w:rsidRPr="003E5A6F">
        <w:rPr>
          <w:b/>
          <w:bCs/>
          <w:i/>
          <w:iCs/>
          <w:color w:val="C00000"/>
          <w:sz w:val="28"/>
          <w:szCs w:val="28"/>
        </w:rPr>
        <w:t>I will not answer any questions without my attorney being present.</w:t>
      </w:r>
      <w:r>
        <w:rPr>
          <w:sz w:val="28"/>
          <w:szCs w:val="28"/>
        </w:rPr>
        <w:t>”</w:t>
      </w:r>
    </w:p>
    <w:p w14:paraId="64F63905" w14:textId="77777777" w:rsidR="00F30212" w:rsidRDefault="00F30212" w:rsidP="00C011B2">
      <w:pPr>
        <w:tabs>
          <w:tab w:val="left" w:pos="360"/>
          <w:tab w:val="left" w:pos="3420"/>
        </w:tabs>
        <w:ind w:right="-558"/>
        <w:rPr>
          <w:rFonts w:ascii="Calibri" w:hAnsi="Calibri"/>
          <w:szCs w:val="24"/>
        </w:rPr>
      </w:pPr>
    </w:p>
    <w:p w14:paraId="79202A47" w14:textId="77777777" w:rsidR="00C011B2" w:rsidRDefault="00C011B2" w:rsidP="00C011B2">
      <w:pPr>
        <w:tabs>
          <w:tab w:val="left" w:pos="360"/>
          <w:tab w:val="left" w:pos="3420"/>
        </w:tabs>
        <w:ind w:right="-558"/>
        <w:rPr>
          <w:rFonts w:ascii="Calibri" w:hAnsi="Calibri"/>
          <w:szCs w:val="24"/>
        </w:rPr>
      </w:pPr>
    </w:p>
    <w:p w14:paraId="21F528F5" w14:textId="77777777" w:rsidR="003E5A6F" w:rsidRDefault="00C011B2" w:rsidP="003E5A6F">
      <w:pPr>
        <w:spacing w:line="276" w:lineRule="auto"/>
        <w:ind w:right="-558"/>
        <w:jc w:val="center"/>
        <w:rPr>
          <w:rFonts w:ascii="Calibri" w:hAnsi="Calibri" w:cstheme="minorHAnsi"/>
          <w:sz w:val="40"/>
          <w:szCs w:val="40"/>
        </w:rPr>
      </w:pPr>
      <w:r w:rsidRPr="003E5A6F">
        <w:rPr>
          <w:rFonts w:ascii="Calibri" w:hAnsi="Calibri" w:cstheme="minorHAnsi"/>
          <w:sz w:val="40"/>
          <w:szCs w:val="40"/>
        </w:rPr>
        <w:t xml:space="preserve">If the FBI or other law enforcement officials contact you about your activist actions, please contact the </w:t>
      </w:r>
    </w:p>
    <w:p w14:paraId="207B5305" w14:textId="52320616" w:rsidR="00C011B2" w:rsidRPr="003E5A6F" w:rsidRDefault="00C011B2" w:rsidP="003E5A6F">
      <w:pPr>
        <w:spacing w:line="276" w:lineRule="auto"/>
        <w:ind w:right="-558"/>
        <w:jc w:val="center"/>
        <w:rPr>
          <w:rFonts w:ascii="Calibri" w:hAnsi="Calibri" w:cstheme="minorHAnsi"/>
          <w:sz w:val="40"/>
          <w:szCs w:val="40"/>
        </w:rPr>
      </w:pPr>
      <w:r w:rsidRPr="003E5A6F">
        <w:rPr>
          <w:rFonts w:ascii="Calibri" w:hAnsi="Calibri" w:cstheme="minorHAnsi"/>
          <w:sz w:val="40"/>
          <w:szCs w:val="40"/>
        </w:rPr>
        <w:t xml:space="preserve">NLG – Mass. Chapter immediately by calling 617-227-7335 or emailing us at </w:t>
      </w:r>
      <w:hyperlink r:id="rId8" w:tgtFrame="_blank" w:history="1">
        <w:r w:rsidRPr="003E5A6F">
          <w:rPr>
            <w:rStyle w:val="Hyperlink"/>
            <w:rFonts w:ascii="Calibri" w:hAnsi="Calibri" w:cstheme="minorHAnsi"/>
            <w:sz w:val="40"/>
            <w:szCs w:val="40"/>
          </w:rPr>
          <w:t>nlgmass-director@riseu</w:t>
        </w:r>
        <w:r w:rsidRPr="003E5A6F">
          <w:rPr>
            <w:rStyle w:val="Hyperlink"/>
            <w:rFonts w:ascii="Calibri" w:hAnsi="Calibri" w:cstheme="minorHAnsi"/>
            <w:sz w:val="40"/>
            <w:szCs w:val="40"/>
          </w:rPr>
          <w:t>p</w:t>
        </w:r>
        <w:r w:rsidRPr="003E5A6F">
          <w:rPr>
            <w:rStyle w:val="Hyperlink"/>
            <w:rFonts w:ascii="Calibri" w:hAnsi="Calibri" w:cstheme="minorHAnsi"/>
            <w:sz w:val="40"/>
            <w:szCs w:val="40"/>
          </w:rPr>
          <w:t>.net</w:t>
        </w:r>
      </w:hyperlink>
      <w:r w:rsidR="003E5A6F" w:rsidRPr="003E5A6F">
        <w:rPr>
          <w:rStyle w:val="Hyperlink"/>
          <w:rFonts w:ascii="Calibri" w:hAnsi="Calibri" w:cstheme="minorHAnsi"/>
          <w:sz w:val="40"/>
          <w:szCs w:val="40"/>
          <w:u w:val="none"/>
        </w:rPr>
        <w:t>.</w:t>
      </w:r>
    </w:p>
    <w:p w14:paraId="6202CCE5" w14:textId="77777777" w:rsidR="00C011B2" w:rsidRPr="00C011B2" w:rsidRDefault="00C011B2" w:rsidP="00C011B2">
      <w:pPr>
        <w:tabs>
          <w:tab w:val="left" w:pos="360"/>
          <w:tab w:val="left" w:pos="3420"/>
        </w:tabs>
        <w:ind w:right="-558"/>
        <w:rPr>
          <w:rFonts w:ascii="Calibri" w:hAnsi="Calibri"/>
          <w:szCs w:val="24"/>
        </w:rPr>
      </w:pPr>
      <w:bookmarkStart w:id="1" w:name="_GoBack"/>
      <w:bookmarkEnd w:id="1"/>
    </w:p>
    <w:sectPr w:rsidR="00C011B2" w:rsidRPr="00C011B2" w:rsidSect="008D2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6" w:right="1584" w:bottom="821" w:left="158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C897" w14:textId="77777777" w:rsidR="00320F4D" w:rsidRDefault="00320F4D">
      <w:r>
        <w:separator/>
      </w:r>
    </w:p>
  </w:endnote>
  <w:endnote w:type="continuationSeparator" w:id="0">
    <w:p w14:paraId="74B4127F" w14:textId="77777777" w:rsidR="00320F4D" w:rsidRDefault="0032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BAFF" w14:textId="77777777" w:rsidR="00F30212" w:rsidRDefault="00F30212" w:rsidP="008D2E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06C7C" w14:textId="77777777" w:rsidR="00F30212" w:rsidRDefault="00F302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9C55" w14:textId="77777777" w:rsidR="00F30212" w:rsidRDefault="00F30212" w:rsidP="008D2E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A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1D332" w14:textId="77777777" w:rsidR="00F30212" w:rsidRDefault="00F30212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</w:p>
  <w:p w14:paraId="6AA0115C" w14:textId="77777777" w:rsidR="00F30212" w:rsidRDefault="00F30212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</w:p>
  <w:p w14:paraId="098E0F70" w14:textId="77777777" w:rsidR="006377D9" w:rsidRPr="00826F7B" w:rsidRDefault="008677C7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  <w:r w:rsidRPr="00826F7B">
      <w:rPr>
        <w:rFonts w:ascii="Abadi MT Condensed Light" w:hAnsi="Abadi MT Condensed Light"/>
        <w:b/>
        <w:color w:val="244061" w:themeColor="accent1" w:themeShade="80"/>
        <w:sz w:val="30"/>
        <w:szCs w:val="30"/>
      </w:rPr>
      <w:t>"... to the ends that human rights shall be regarded as more sacred than property interests."</w:t>
    </w:r>
  </w:p>
  <w:p w14:paraId="29F2E221" w14:textId="1BB7F360" w:rsidR="006377D9" w:rsidRPr="00771B89" w:rsidRDefault="00771B89" w:rsidP="00483868">
    <w:pPr>
      <w:pStyle w:val="Footer"/>
      <w:ind w:right="-198"/>
      <w:jc w:val="right"/>
      <w:rPr>
        <w:rFonts w:ascii="Abadi MT Condensed Light" w:hAnsi="Abadi MT Condensed Light"/>
        <w:i/>
        <w:sz w:val="26"/>
        <w:szCs w:val="26"/>
      </w:rPr>
    </w:pPr>
    <w:r w:rsidRPr="00771B89">
      <w:rPr>
        <w:rFonts w:ascii="Abadi MT Condensed Light" w:hAnsi="Abadi MT Condensed Light"/>
        <w:i/>
        <w:sz w:val="26"/>
        <w:szCs w:val="26"/>
      </w:rPr>
      <w:t xml:space="preserve">- </w:t>
    </w:r>
    <w:r w:rsidR="008677C7" w:rsidRPr="00771B89">
      <w:rPr>
        <w:rFonts w:ascii="Abadi MT Condensed Light" w:hAnsi="Abadi MT Condensed Light"/>
        <w:i/>
        <w:sz w:val="26"/>
        <w:szCs w:val="26"/>
      </w:rPr>
      <w:t>Preamble to the Constitution of t</w:t>
    </w:r>
    <w:r w:rsidRPr="00771B89">
      <w:rPr>
        <w:rFonts w:ascii="Abadi MT Condensed Light" w:hAnsi="Abadi MT Condensed Light"/>
        <w:i/>
        <w:sz w:val="26"/>
        <w:szCs w:val="26"/>
      </w:rPr>
      <w:t>h</w:t>
    </w:r>
    <w:r>
      <w:rPr>
        <w:rFonts w:ascii="Abadi MT Condensed Light" w:hAnsi="Abadi MT Condensed Light"/>
        <w:i/>
        <w:sz w:val="26"/>
        <w:szCs w:val="26"/>
      </w:rPr>
      <w:t>e National Lawyers Guild, 1937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7FFF2" w14:textId="7196D11C" w:rsidR="008D2EA3" w:rsidRPr="009C2913" w:rsidRDefault="00C66287" w:rsidP="00C66287">
    <w:pPr>
      <w:ind w:left="-180" w:right="-55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  <w:r>
      <w:rPr>
        <w:rFonts w:ascii="Abadi MT Condensed Light" w:hAnsi="Abadi MT Condensed Light"/>
        <w:b/>
        <w:color w:val="244061" w:themeColor="accent1" w:themeShade="80"/>
        <w:sz w:val="30"/>
        <w:szCs w:val="30"/>
      </w:rPr>
      <w:t>_________________________________________________________________</w:t>
    </w:r>
    <w:r w:rsidR="008D2EA3" w:rsidRPr="009C2913">
      <w:rPr>
        <w:rFonts w:ascii="Abadi MT Condensed Light" w:hAnsi="Abadi MT Condensed Light"/>
        <w:b/>
        <w:color w:val="244061" w:themeColor="accent1" w:themeShade="80"/>
        <w:sz w:val="30"/>
        <w:szCs w:val="30"/>
      </w:rPr>
      <w:t>"... to the ends that human rights shall be regarded as more sacred than property interests."</w:t>
    </w:r>
  </w:p>
  <w:p w14:paraId="59E297D7" w14:textId="77777777" w:rsidR="008D2EA3" w:rsidRPr="00771B89" w:rsidRDefault="008D2EA3" w:rsidP="008D2EA3">
    <w:pPr>
      <w:pStyle w:val="Footer"/>
      <w:ind w:right="-198"/>
      <w:jc w:val="right"/>
      <w:rPr>
        <w:rFonts w:ascii="Abadi MT Condensed Light" w:hAnsi="Abadi MT Condensed Light"/>
        <w:i/>
        <w:sz w:val="26"/>
        <w:szCs w:val="26"/>
      </w:rPr>
    </w:pPr>
    <w:r w:rsidRPr="00771B89">
      <w:rPr>
        <w:rFonts w:ascii="Abadi MT Condensed Light" w:hAnsi="Abadi MT Condensed Light"/>
        <w:i/>
        <w:sz w:val="26"/>
        <w:szCs w:val="26"/>
      </w:rPr>
      <w:t>- Preamble to the Constitution of th</w:t>
    </w:r>
    <w:r>
      <w:rPr>
        <w:rFonts w:ascii="Abadi MT Condensed Light" w:hAnsi="Abadi MT Condensed Light"/>
        <w:i/>
        <w:sz w:val="26"/>
        <w:szCs w:val="26"/>
      </w:rPr>
      <w:t>e National Lawyers Guild, 1937</w:t>
    </w:r>
  </w:p>
  <w:p w14:paraId="64076B8F" w14:textId="77777777" w:rsidR="008D2EA3" w:rsidRDefault="008D2E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AB1C" w14:textId="77777777" w:rsidR="00320F4D" w:rsidRDefault="00320F4D">
      <w:r>
        <w:separator/>
      </w:r>
    </w:p>
  </w:footnote>
  <w:footnote w:type="continuationSeparator" w:id="0">
    <w:p w14:paraId="3787F97D" w14:textId="77777777" w:rsidR="00320F4D" w:rsidRDefault="00320F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74BA" w14:textId="77777777" w:rsidR="009C2913" w:rsidRDefault="009C29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DF48" w14:textId="77777777" w:rsidR="009C2913" w:rsidRDefault="009C291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B7BB" w14:textId="77777777" w:rsidR="009C2913" w:rsidRDefault="009C29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1E96"/>
    <w:multiLevelType w:val="hybridMultilevel"/>
    <w:tmpl w:val="1118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6228"/>
    <w:multiLevelType w:val="multilevel"/>
    <w:tmpl w:val="CF5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D07DE"/>
    <w:multiLevelType w:val="hybridMultilevel"/>
    <w:tmpl w:val="EC24A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8"/>
    <w:rsid w:val="000064F2"/>
    <w:rsid w:val="00035E89"/>
    <w:rsid w:val="000C39DA"/>
    <w:rsid w:val="000F212C"/>
    <w:rsid w:val="000F6F54"/>
    <w:rsid w:val="00110BD9"/>
    <w:rsid w:val="00114582"/>
    <w:rsid w:val="0015378C"/>
    <w:rsid w:val="001775A3"/>
    <w:rsid w:val="001D529D"/>
    <w:rsid w:val="001E5135"/>
    <w:rsid w:val="0027281E"/>
    <w:rsid w:val="00320F4D"/>
    <w:rsid w:val="003E5A6F"/>
    <w:rsid w:val="00402650"/>
    <w:rsid w:val="00410E8A"/>
    <w:rsid w:val="004673F8"/>
    <w:rsid w:val="00483868"/>
    <w:rsid w:val="00583594"/>
    <w:rsid w:val="005C2DDF"/>
    <w:rsid w:val="00617CDB"/>
    <w:rsid w:val="00681AA9"/>
    <w:rsid w:val="00702CC0"/>
    <w:rsid w:val="007446A2"/>
    <w:rsid w:val="00771B89"/>
    <w:rsid w:val="007D4331"/>
    <w:rsid w:val="008165D1"/>
    <w:rsid w:val="00823D36"/>
    <w:rsid w:val="00826F7B"/>
    <w:rsid w:val="008365F0"/>
    <w:rsid w:val="008677C7"/>
    <w:rsid w:val="008D2EA3"/>
    <w:rsid w:val="00903FD1"/>
    <w:rsid w:val="009430B5"/>
    <w:rsid w:val="00961B13"/>
    <w:rsid w:val="00981EE0"/>
    <w:rsid w:val="009B79F2"/>
    <w:rsid w:val="009C2913"/>
    <w:rsid w:val="00A01652"/>
    <w:rsid w:val="00A44A18"/>
    <w:rsid w:val="00A90427"/>
    <w:rsid w:val="00AB4743"/>
    <w:rsid w:val="00AD5DEC"/>
    <w:rsid w:val="00B12C83"/>
    <w:rsid w:val="00B17A4E"/>
    <w:rsid w:val="00BC525D"/>
    <w:rsid w:val="00BF5EA3"/>
    <w:rsid w:val="00C011B2"/>
    <w:rsid w:val="00C016D2"/>
    <w:rsid w:val="00C233C8"/>
    <w:rsid w:val="00C66287"/>
    <w:rsid w:val="00C71C9F"/>
    <w:rsid w:val="00CA6176"/>
    <w:rsid w:val="00D010EC"/>
    <w:rsid w:val="00DD4578"/>
    <w:rsid w:val="00E349FF"/>
    <w:rsid w:val="00E35CBD"/>
    <w:rsid w:val="00E40E82"/>
    <w:rsid w:val="00E732FD"/>
    <w:rsid w:val="00E82AA6"/>
    <w:rsid w:val="00E923FC"/>
    <w:rsid w:val="00EB0946"/>
    <w:rsid w:val="00EC70F0"/>
    <w:rsid w:val="00EE0267"/>
    <w:rsid w:val="00F15032"/>
    <w:rsid w:val="00F30212"/>
    <w:rsid w:val="00F672E2"/>
    <w:rsid w:val="00F859AB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113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A18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4A18"/>
    <w:rPr>
      <w:rFonts w:ascii="New York" w:eastAsia="Times New Roman" w:hAnsi="New York" w:cs="Times New Roman"/>
      <w:noProof/>
      <w:szCs w:val="20"/>
    </w:rPr>
  </w:style>
  <w:style w:type="paragraph" w:styleId="Footer">
    <w:name w:val="footer"/>
    <w:basedOn w:val="Normal"/>
    <w:link w:val="FooterChar"/>
    <w:rsid w:val="00A44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4A18"/>
    <w:rPr>
      <w:rFonts w:ascii="New York" w:eastAsia="Times New Roman" w:hAnsi="New York" w:cs="Times New Roman"/>
      <w:noProof/>
      <w:szCs w:val="20"/>
    </w:rPr>
  </w:style>
  <w:style w:type="character" w:styleId="Hyperlink">
    <w:name w:val="Hyperlink"/>
    <w:uiPriority w:val="99"/>
    <w:unhideWhenUsed/>
    <w:rsid w:val="00410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78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0212"/>
  </w:style>
  <w:style w:type="paragraph" w:styleId="ListParagraph">
    <w:name w:val="List Paragraph"/>
    <w:basedOn w:val="Normal"/>
    <w:uiPriority w:val="34"/>
    <w:qFormat/>
    <w:rsid w:val="00C011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nlgmass-director@riseup.ne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NLGMass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NLG</dc:creator>
  <cp:keywords/>
  <dc:description/>
  <cp:lastModifiedBy>Microsoft Office User</cp:lastModifiedBy>
  <cp:revision>30</cp:revision>
  <cp:lastPrinted>2019-09-09T16:37:00Z</cp:lastPrinted>
  <dcterms:created xsi:type="dcterms:W3CDTF">2017-12-05T21:17:00Z</dcterms:created>
  <dcterms:modified xsi:type="dcterms:W3CDTF">2025-03-10T18:59:00Z</dcterms:modified>
</cp:coreProperties>
</file>